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9020" w14:textId="0C672120" w:rsidR="00B90804" w:rsidRDefault="00D07911" w:rsidP="00D0791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highlight w:val="yellow"/>
        </w:rPr>
        <w:t>HOTEL INFORMATION</w:t>
      </w:r>
    </w:p>
    <w:tbl>
      <w:tblPr>
        <w:tblpPr w:leftFromText="180" w:rightFromText="180" w:vertAnchor="page" w:horzAnchor="page" w:tblpX="1263" w:tblpY="4134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323"/>
      </w:tblGrid>
      <w:tr w:rsidR="005353AA" w14:paraId="5C682680" w14:textId="77777777" w:rsidTr="00985A86">
        <w:trPr>
          <w:trHeight w:val="20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8685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Title: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8D29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□ Mr.  □ Ms.  □ Mrs.  </w:t>
            </w:r>
          </w:p>
        </w:tc>
      </w:tr>
      <w:tr w:rsidR="005353AA" w14:paraId="00D4F452" w14:textId="77777777" w:rsidTr="00985A86">
        <w:trPr>
          <w:trHeight w:val="40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6B7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Guest Name: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8A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Surname:   ______________________________________</w:t>
            </w:r>
          </w:p>
          <w:p w14:paraId="592523A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First Name:  ______________________________________</w:t>
            </w:r>
          </w:p>
        </w:tc>
      </w:tr>
      <w:tr w:rsidR="005353AA" w14:paraId="600B6F71" w14:textId="77777777" w:rsidTr="00985A86">
        <w:trPr>
          <w:trHeight w:val="3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9894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Company Name: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E6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33896B23" w14:textId="77777777" w:rsidTr="00985A86">
        <w:trPr>
          <w:trHeight w:val="29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F389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Official Hotel List:</w:t>
            </w:r>
          </w:p>
          <w:p w14:paraId="0FEA0206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508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InterContinental Shenzhen World Exhibition &amp; Convention Center</w:t>
            </w:r>
          </w:p>
        </w:tc>
      </w:tr>
      <w:tr w:rsidR="005353AA" w14:paraId="52F9DD5B" w14:textId="77777777" w:rsidTr="00985A86">
        <w:trPr>
          <w:trHeight w:val="29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FE45F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F55D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Crowne Plaza Shenzhen International Convention and Exhibition Center</w:t>
            </w:r>
          </w:p>
        </w:tc>
      </w:tr>
      <w:tr w:rsidR="005353AA" w14:paraId="55C1836A" w14:textId="77777777" w:rsidTr="00985A86">
        <w:trPr>
          <w:trHeight w:val="3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DCD77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02D2A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 xml:space="preserve">Courtyard Inn Shenzhen </w:t>
            </w:r>
            <w:proofErr w:type="spellStart"/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Tongtai</w:t>
            </w:r>
            <w:proofErr w:type="spellEnd"/>
          </w:p>
        </w:tc>
      </w:tr>
      <w:tr w:rsidR="005353AA" w14:paraId="323D787C" w14:textId="77777777" w:rsidTr="00985A86">
        <w:trPr>
          <w:trHeight w:val="28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6D9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761B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proofErr w:type="spellStart"/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Baolilai</w:t>
            </w:r>
            <w:proofErr w:type="spellEnd"/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 xml:space="preserve"> International Hotel</w:t>
            </w:r>
          </w:p>
        </w:tc>
      </w:tr>
      <w:tr w:rsidR="005353AA" w14:paraId="53EAF3BA" w14:textId="77777777" w:rsidTr="00985A86">
        <w:trPr>
          <w:trHeight w:val="285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40B4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9C81" w14:textId="77777777" w:rsidR="005353AA" w:rsidRDefault="005353AA" w:rsidP="00985A86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shd w:val="clear" w:color="auto" w:fill="FFFFFF"/>
              </w:rPr>
              <w:t>Grand Skylight International Hotel Haoyue</w:t>
            </w:r>
          </w:p>
        </w:tc>
      </w:tr>
      <w:tr w:rsidR="005353AA" w14:paraId="62D32EBB" w14:textId="77777777" w:rsidTr="00985A86">
        <w:trPr>
          <w:trHeight w:val="4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11F1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E2F8E" w14:textId="77777777" w:rsidR="005353AA" w:rsidRDefault="005353AA" w:rsidP="00985A86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r>
              <w:rPr>
                <w:rFonts w:ascii="Arial" w:hAnsi="Arial" w:cs="Arial" w:hint="eastAsia"/>
                <w:bCs/>
                <w:sz w:val="18"/>
                <w:szCs w:val="18"/>
                <w:highlight w:val="yellow"/>
              </w:rPr>
              <w:t>Venus Royal Hotel (Shenzhen International Convention and Exhibition Center)</w:t>
            </w:r>
          </w:p>
        </w:tc>
      </w:tr>
      <w:tr w:rsidR="005353AA" w14:paraId="1C719A52" w14:textId="77777777" w:rsidTr="00985A86">
        <w:trPr>
          <w:trHeight w:val="4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9519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BFC4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DeRucci</w:t>
            </w:r>
            <w:proofErr w:type="spellEnd"/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 xml:space="preserve"> Hotel (Shenzhen International Convention and Exhibition Center Subway Station)</w:t>
            </w:r>
          </w:p>
        </w:tc>
      </w:tr>
      <w:tr w:rsidR="005353AA" w14:paraId="7B83AB26" w14:textId="77777777" w:rsidTr="00985A86">
        <w:trPr>
          <w:trHeight w:val="25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06A4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DAD06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 Shenzhen Deking Convention &amp; Exhibition International Hotel</w:t>
            </w:r>
          </w:p>
        </w:tc>
      </w:tr>
      <w:tr w:rsidR="005353AA" w14:paraId="088DF1C5" w14:textId="77777777" w:rsidTr="00985A86">
        <w:trPr>
          <w:trHeight w:val="24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9C73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7C56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Shenzhen Deking Garden Hotel</w:t>
            </w:r>
          </w:p>
        </w:tc>
      </w:tr>
      <w:tr w:rsidR="005353AA" w14:paraId="59C482E4" w14:textId="77777777" w:rsidTr="00985A86">
        <w:trPr>
          <w:trHeight w:val="24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D63A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49BD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Chang Da International Hotel</w:t>
            </w:r>
          </w:p>
        </w:tc>
      </w:tr>
      <w:tr w:rsidR="005353AA" w14:paraId="0AC5D4FC" w14:textId="77777777" w:rsidTr="00985A86">
        <w:trPr>
          <w:trHeight w:val="24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5D9C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226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  <w:t xml:space="preserve"> Junyi Kaidi Hotel</w:t>
            </w:r>
          </w:p>
        </w:tc>
      </w:tr>
      <w:tr w:rsidR="005353AA" w14:paraId="6B557DAC" w14:textId="77777777" w:rsidTr="00985A86">
        <w:trPr>
          <w:trHeight w:val="247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70A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7B8B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Bay Area ICC International Hotel</w:t>
            </w:r>
          </w:p>
        </w:tc>
      </w:tr>
      <w:tr w:rsidR="005353AA" w14:paraId="6D07F036" w14:textId="77777777" w:rsidTr="00985A86">
        <w:trPr>
          <w:trHeight w:val="4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16BC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C0FD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Vienna International Hotel (Shenzhen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yellow"/>
              </w:rPr>
              <w:t>Fuyong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Convention and Exhibition Center)</w:t>
            </w:r>
          </w:p>
        </w:tc>
      </w:tr>
      <w:tr w:rsidR="005353AA" w14:paraId="77F3E1B4" w14:textId="77777777" w:rsidTr="00985A86">
        <w:trPr>
          <w:trHeight w:val="4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72A4C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87F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□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eastAsia="Times New Roman" w:hAnsi="Arial" w:cs="Arial" w:hint="eastAsia"/>
                <w:sz w:val="18"/>
                <w:szCs w:val="18"/>
                <w:highlight w:val="yellow"/>
              </w:rPr>
              <w:t>Oriental Landscape Hotel (Shenzhen International Convention and Exhibition Center)</w:t>
            </w:r>
          </w:p>
        </w:tc>
      </w:tr>
      <w:tr w:rsidR="005353AA" w14:paraId="52246885" w14:textId="77777777" w:rsidTr="00985A86">
        <w:trPr>
          <w:trHeight w:val="408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ACB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480A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>Weifu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t xml:space="preserve"> Hotel (Shenzhen Baoan International Convention and Exhibition </w:t>
            </w:r>
            <w: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  <w:lastRenderedPageBreak/>
              <w:t>Center)</w:t>
            </w:r>
          </w:p>
        </w:tc>
      </w:tr>
      <w:tr w:rsidR="005353AA" w14:paraId="1038C3A9" w14:textId="77777777" w:rsidTr="00985A86">
        <w:trPr>
          <w:trHeight w:val="209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9BB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3D7C0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□ </w:t>
            </w:r>
            <w:r>
              <w:rPr>
                <w:rFonts w:ascii="Arial" w:eastAsia="微软雅黑" w:hAnsi="Arial" w:cs="Arial" w:hint="eastAsia"/>
                <w:sz w:val="18"/>
                <w:szCs w:val="18"/>
                <w:highlight w:val="yellow"/>
              </w:rPr>
              <w:t>Yuhao Hotel (Shenzhen International Convention and Exhibition Center)</w:t>
            </w:r>
          </w:p>
        </w:tc>
      </w:tr>
      <w:tr w:rsidR="005353AA" w14:paraId="6695C13B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D4E0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Room Type: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19534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50D26416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05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Daily Room Rate (RMB):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C0A4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46653E3D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F3A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Breakfast: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BA8BD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□ One            □ Two</w:t>
            </w:r>
          </w:p>
        </w:tc>
      </w:tr>
      <w:tr w:rsidR="005353AA" w14:paraId="396BFC76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935C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Arrival Date: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F0B28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69F390C1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0950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Departure Date: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F4915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1337F333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C0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Type of Credit Card: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7FD2A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□ </w:t>
            </w:r>
            <w:proofErr w:type="gramStart"/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Visa  □</w:t>
            </w:r>
            <w:proofErr w:type="gramEnd"/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 Master  □Amex  □ JCB  Others _______________</w:t>
            </w:r>
          </w:p>
        </w:tc>
      </w:tr>
      <w:tr w:rsidR="005353AA" w14:paraId="2BDF914C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B52E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Credit Card Number: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94C2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3CA4413D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DAA4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Expiry Date: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8ABD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4E735036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D11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Tel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：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B78BB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46CDD768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CE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A5F10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Country Code – Area Code – Tel No.</w:t>
            </w:r>
          </w:p>
        </w:tc>
      </w:tr>
      <w:tr w:rsidR="005353AA" w14:paraId="4D7C4907" w14:textId="77777777" w:rsidTr="00985A86">
        <w:trPr>
          <w:trHeight w:val="2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E84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Fax: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40B6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  <w:tr w:rsidR="005353AA" w14:paraId="2649A557" w14:textId="77777777" w:rsidTr="00985A86">
        <w:trPr>
          <w:trHeight w:val="2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340" w14:textId="77777777" w:rsidR="005353AA" w:rsidRDefault="005353AA" w:rsidP="00985A86">
            <w:pP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32B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Country Code – Area Code – Tel No.</w:t>
            </w:r>
          </w:p>
        </w:tc>
      </w:tr>
      <w:tr w:rsidR="005353AA" w14:paraId="426AC7E8" w14:textId="77777777" w:rsidTr="00985A86">
        <w:trPr>
          <w:trHeight w:val="2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9CD" w14:textId="77777777" w:rsidR="005353AA" w:rsidRDefault="005353AA" w:rsidP="00985A86">
            <w:pP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2BD73" w14:textId="77777777" w:rsidR="005353AA" w:rsidRDefault="005353AA" w:rsidP="00985A86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</w:tr>
    </w:tbl>
    <w:p w14:paraId="00AD353D" w14:textId="77777777" w:rsidR="009C3AC0" w:rsidRDefault="009C3AC0" w:rsidP="009C3AC0">
      <w:pPr>
        <w:ind w:right="15"/>
        <w:jc w:val="center"/>
        <w:rPr>
          <w:rFonts w:ascii="Arial" w:hAnsi="Arial"/>
          <w:b/>
          <w:i/>
        </w:rPr>
      </w:pPr>
    </w:p>
    <w:p w14:paraId="558279A2" w14:textId="5EB5D4AF" w:rsidR="009C3AC0" w:rsidRDefault="009C3AC0" w:rsidP="009C3AC0">
      <w:pPr>
        <w:ind w:right="15"/>
        <w:jc w:val="center"/>
        <w:rPr>
          <w:rFonts w:ascii="Arial" w:hAnsi="Arial"/>
          <w:sz w:val="20"/>
        </w:rPr>
      </w:pPr>
      <w:r>
        <w:rPr>
          <w:rFonts w:ascii="Arial" w:hAnsi="Arial"/>
          <w:b/>
          <w:i/>
        </w:rPr>
        <w:t>Deadline</w:t>
      </w:r>
    </w:p>
    <w:p w14:paraId="098116AC" w14:textId="77777777" w:rsidR="009C3AC0" w:rsidRDefault="009C3AC0" w:rsidP="009C3AC0">
      <w:pPr>
        <w:ind w:right="15"/>
        <w:jc w:val="center"/>
        <w:rPr>
          <w:rFonts w:ascii="Times New Roman" w:hAnsi="Times New Roman"/>
          <w:b/>
          <w:sz w:val="20"/>
          <w:szCs w:val="28"/>
        </w:rPr>
      </w:pPr>
      <w:r>
        <w:rPr>
          <w:rFonts w:ascii="Arial" w:hAnsi="Arial" w:hint="eastAsia"/>
          <w:b/>
          <w:sz w:val="20"/>
          <w:szCs w:val="28"/>
        </w:rPr>
        <w:t xml:space="preserve">25 </w:t>
      </w:r>
      <w:r>
        <w:rPr>
          <w:rFonts w:ascii="Arial" w:hAnsi="Arial"/>
          <w:b/>
          <w:sz w:val="20"/>
          <w:szCs w:val="28"/>
        </w:rPr>
        <w:t>October 202</w:t>
      </w:r>
      <w:r>
        <w:rPr>
          <w:rFonts w:ascii="Arial" w:hAnsi="Arial" w:hint="eastAsia"/>
          <w:b/>
          <w:sz w:val="20"/>
          <w:szCs w:val="28"/>
        </w:rPr>
        <w:t>4</w:t>
      </w:r>
    </w:p>
    <w:p w14:paraId="35A1AE31" w14:textId="77777777" w:rsidR="00D07911" w:rsidRPr="005353AA" w:rsidRDefault="00D07911" w:rsidP="00D07911">
      <w:pPr>
        <w:rPr>
          <w:rFonts w:hint="eastAsia"/>
        </w:rPr>
      </w:pPr>
    </w:p>
    <w:sectPr w:rsidR="00D07911" w:rsidRPr="0053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A9C7" w14:textId="77777777" w:rsidR="00D07911" w:rsidRDefault="00D07911" w:rsidP="00D0791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A6B6F21" w14:textId="77777777" w:rsidR="00D07911" w:rsidRDefault="00D07911" w:rsidP="00D0791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5DFD" w14:textId="77777777" w:rsidR="00D07911" w:rsidRDefault="00D07911" w:rsidP="00D0791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5B170E6" w14:textId="77777777" w:rsidR="00D07911" w:rsidRDefault="00D07911" w:rsidP="00D0791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3"/>
    <w:rsid w:val="00126AAD"/>
    <w:rsid w:val="005353AA"/>
    <w:rsid w:val="009C3AC0"/>
    <w:rsid w:val="009D2CAB"/>
    <w:rsid w:val="00B90804"/>
    <w:rsid w:val="00D07911"/>
    <w:rsid w:val="00F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B405B"/>
  <w15:chartTrackingRefBased/>
  <w15:docId w15:val="{7192FF16-4F9C-443E-B141-8A165DAE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5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5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5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5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5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0B5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791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791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79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7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Yongfei (RX-CON)</dc:creator>
  <cp:keywords/>
  <dc:description/>
  <cp:lastModifiedBy>Yao, Yongfei (RX-CON)</cp:lastModifiedBy>
  <cp:revision>4</cp:revision>
  <dcterms:created xsi:type="dcterms:W3CDTF">2024-08-27T02:35:00Z</dcterms:created>
  <dcterms:modified xsi:type="dcterms:W3CDTF">2024-08-27T02:35:00Z</dcterms:modified>
</cp:coreProperties>
</file>